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D10" w:rsidRDefault="00932D10" w:rsidP="00932D10">
      <w:pPr>
        <w:jc w:val="both"/>
        <w:rPr>
          <w:rFonts w:ascii="Sylfaen" w:hAnsi="Sylfaen" w:cs="Sylfaen"/>
          <w:lang w:val="ka-GE"/>
        </w:rPr>
      </w:pPr>
      <w:r w:rsidRPr="008C39C4">
        <w:rPr>
          <w:rFonts w:ascii="Sylfaen" w:hAnsi="Sylfaen" w:cs="Sylfaen"/>
          <w:noProof/>
        </w:rPr>
        <w:drawing>
          <wp:inline distT="0" distB="0" distL="0" distR="0" wp14:anchorId="076B863F" wp14:editId="4309C6F9">
            <wp:extent cx="1000125" cy="447675"/>
            <wp:effectExtent l="0" t="0" r="9525" b="9525"/>
            <wp:docPr id="1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ogoebi\Moh Logo Ge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250" cy="447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              </w:t>
      </w:r>
      <w:r w:rsidRPr="008C39C4">
        <w:rPr>
          <w:rFonts w:ascii="Sylfaen" w:hAnsi="Sylfaen" w:cs="Sylfaen"/>
          <w:noProof/>
        </w:rPr>
        <w:drawing>
          <wp:inline distT="0" distB="0" distL="0" distR="0" wp14:anchorId="69231F1D" wp14:editId="036D8184">
            <wp:extent cx="685800" cy="466725"/>
            <wp:effectExtent l="0" t="0" r="0" b="9525"/>
            <wp:docPr id="2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CDC gamchvirvale new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D10" w:rsidRPr="00932D10" w:rsidRDefault="00932D10" w:rsidP="00256713">
      <w:pPr>
        <w:shd w:val="clear" w:color="auto" w:fill="FFFFFF"/>
        <w:spacing w:line="240" w:lineRule="auto"/>
        <w:jc w:val="center"/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</w:pPr>
      <w:r w:rsidRPr="00932D10"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  <w:t>პ</w:t>
      </w:r>
      <w:r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  <w:t xml:space="preserve"> </w:t>
      </w:r>
      <w:r w:rsidRPr="00932D10"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  <w:t>რ</w:t>
      </w:r>
      <w:r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  <w:t xml:space="preserve"> </w:t>
      </w:r>
      <w:r w:rsidRPr="00932D10"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  <w:t>ე</w:t>
      </w:r>
      <w:r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  <w:t xml:space="preserve"> </w:t>
      </w:r>
      <w:r w:rsidRPr="00932D10"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  <w:t>ს</w:t>
      </w:r>
      <w:r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  <w:t xml:space="preserve"> </w:t>
      </w:r>
      <w:r w:rsidRPr="00932D10"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  <w:t>რ</w:t>
      </w:r>
      <w:r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  <w:t xml:space="preserve"> </w:t>
      </w:r>
      <w:r w:rsidRPr="00932D10"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  <w:t>ე</w:t>
      </w:r>
      <w:r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  <w:t xml:space="preserve"> </w:t>
      </w:r>
      <w:r w:rsidRPr="00932D10"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  <w:t>ლ</w:t>
      </w:r>
      <w:r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  <w:t xml:space="preserve"> </w:t>
      </w:r>
      <w:r w:rsidRPr="00932D10"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  <w:t>ი</w:t>
      </w:r>
      <w:r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  <w:t xml:space="preserve"> </w:t>
      </w:r>
      <w:r w:rsidRPr="00932D10"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  <w:t>ზ</w:t>
      </w:r>
      <w:r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  <w:t xml:space="preserve"> </w:t>
      </w:r>
      <w:r w:rsidRPr="00932D10"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  <w:t>ი</w:t>
      </w:r>
      <w:r>
        <w:rPr>
          <w:rFonts w:ascii="Sylfaen" w:eastAsia="Times New Roman" w:hAnsi="Sylfaen" w:cs="Times New Roman"/>
          <w:b/>
          <w:color w:val="1D2129"/>
          <w:sz w:val="26"/>
          <w:szCs w:val="26"/>
          <w:lang w:val="ka-GE"/>
        </w:rPr>
        <w:t xml:space="preserve"> </w:t>
      </w:r>
    </w:p>
    <w:p w:rsidR="00293025" w:rsidRPr="000E119C" w:rsidRDefault="00293025" w:rsidP="00256713">
      <w:pPr>
        <w:shd w:val="clear" w:color="auto" w:fill="FFFFFF"/>
        <w:spacing w:line="240" w:lineRule="auto"/>
        <w:jc w:val="both"/>
        <w:rPr>
          <w:rFonts w:ascii="Georgia" w:eastAsia="Times New Roman" w:hAnsi="Georgia" w:cs="Times New Roman"/>
          <w:color w:val="1D2129"/>
          <w:lang w:val="ka-GE"/>
        </w:rPr>
      </w:pP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2018 </w:t>
      </w:r>
      <w:r w:rsidRPr="000E119C">
        <w:rPr>
          <w:rFonts w:ascii="Sylfaen" w:eastAsia="Times New Roman" w:hAnsi="Sylfaen" w:cs="Sylfaen"/>
          <w:color w:val="1D2129"/>
          <w:lang w:val="ka-GE"/>
        </w:rPr>
        <w:t>წლის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Times New Roman"/>
          <w:color w:val="1D2129"/>
          <w:lang w:val="ka-GE"/>
        </w:rPr>
        <w:t>23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ოქტომბერს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1</w:t>
      </w:r>
      <w:r w:rsidRPr="000E119C">
        <w:rPr>
          <w:rFonts w:ascii="Sylfaen" w:eastAsia="Times New Roman" w:hAnsi="Sylfaen" w:cs="Times New Roman"/>
          <w:color w:val="1D2129"/>
          <w:lang w:val="ka-GE"/>
        </w:rPr>
        <w:t>2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:00 </w:t>
      </w:r>
      <w:r w:rsidRPr="000E119C">
        <w:rPr>
          <w:rFonts w:ascii="Sylfaen" w:eastAsia="Times New Roman" w:hAnsi="Sylfaen" w:cs="Sylfaen"/>
          <w:color w:val="1D2129"/>
          <w:lang w:val="ka-GE"/>
        </w:rPr>
        <w:t>საათზე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Times New Roman"/>
          <w:color w:val="1D2129"/>
          <w:lang w:val="ka-GE"/>
        </w:rPr>
        <w:t xml:space="preserve">ოკუპირებულ ტერიტორიებიდან დევნილთა, </w:t>
      </w:r>
      <w:r w:rsidRPr="000E119C">
        <w:rPr>
          <w:rFonts w:ascii="Sylfaen" w:eastAsia="Times New Roman" w:hAnsi="Sylfaen" w:cs="Sylfaen"/>
          <w:color w:val="1D2129"/>
          <w:lang w:val="ka-GE"/>
        </w:rPr>
        <w:t>შრომის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, </w:t>
      </w:r>
      <w:r w:rsidRPr="000E119C">
        <w:rPr>
          <w:rFonts w:ascii="Sylfaen" w:eastAsia="Times New Roman" w:hAnsi="Sylfaen" w:cs="Sylfaen"/>
          <w:color w:val="1D2129"/>
          <w:lang w:val="ka-GE"/>
        </w:rPr>
        <w:t>ჯანმრთელობისა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სოციალური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დაცვის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სამინისტროს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ლ</w:t>
      </w:r>
      <w:r w:rsidRPr="000E119C">
        <w:rPr>
          <w:rFonts w:ascii="Georgia" w:eastAsia="Times New Roman" w:hAnsi="Georgia" w:cs="Times New Roman"/>
          <w:color w:val="1D2129"/>
          <w:lang w:val="ka-GE"/>
        </w:rPr>
        <w:t>.</w:t>
      </w:r>
      <w:r w:rsidRPr="000E119C">
        <w:rPr>
          <w:rFonts w:ascii="Sylfaen" w:eastAsia="Times New Roman" w:hAnsi="Sylfaen" w:cs="Sylfaen"/>
          <w:color w:val="1D2129"/>
          <w:lang w:val="ka-GE"/>
        </w:rPr>
        <w:t>საყვარელიძის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სახელობის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დაავადებათა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კონტროლისა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საზოგადოებრივი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ჯანმრთელობის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="00FC6B3A">
        <w:rPr>
          <w:rFonts w:ascii="Sylfaen" w:eastAsia="Times New Roman" w:hAnsi="Sylfaen" w:cs="Sylfaen"/>
          <w:color w:val="1D2129"/>
          <w:lang w:val="ka-GE"/>
        </w:rPr>
        <w:t>ეროვნულ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ცენტრში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გაიმართება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პრესკონფერენცია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თემაზე</w:t>
      </w:r>
    </w:p>
    <w:p w:rsidR="00293025" w:rsidRPr="000E119C" w:rsidRDefault="00C93533" w:rsidP="00256713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color w:val="1D2129"/>
          <w:lang w:val="ka-GE"/>
        </w:rPr>
      </w:pPr>
      <w:r w:rsidRPr="000E119C">
        <w:rPr>
          <w:rFonts w:ascii="Sylfaen" w:eastAsia="Times New Roman" w:hAnsi="Sylfaen" w:cs="Sylfaen"/>
          <w:b/>
          <w:bCs/>
          <w:color w:val="1D2129"/>
          <w:lang w:val="ka-GE"/>
        </w:rPr>
        <w:t>სეზონური</w:t>
      </w:r>
      <w:r w:rsidRPr="000E119C">
        <w:rPr>
          <w:rFonts w:ascii="inherit" w:eastAsia="Times New Roman" w:hAnsi="inherit" w:cs="Times New Roman"/>
          <w:b/>
          <w:bCs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b/>
          <w:bCs/>
          <w:color w:val="1D2129"/>
          <w:lang w:val="ka-GE"/>
        </w:rPr>
        <w:t>გრიპის</w:t>
      </w:r>
      <w:r w:rsidRPr="000E119C">
        <w:rPr>
          <w:rFonts w:ascii="inherit" w:eastAsia="Times New Roman" w:hAnsi="inherit" w:cs="Times New Roman"/>
          <w:b/>
          <w:bCs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Times New Roman"/>
          <w:b/>
          <w:bCs/>
          <w:color w:val="1D2129"/>
          <w:lang w:val="ka-GE"/>
        </w:rPr>
        <w:t xml:space="preserve">საწინააღმდეგო </w:t>
      </w:r>
      <w:r w:rsidRPr="000E119C">
        <w:rPr>
          <w:rFonts w:ascii="Sylfaen" w:eastAsia="Times New Roman" w:hAnsi="Sylfaen" w:cs="Sylfaen"/>
          <w:b/>
          <w:bCs/>
          <w:color w:val="1D2129"/>
          <w:lang w:val="ka-GE"/>
        </w:rPr>
        <w:t xml:space="preserve">ვაქცინაცია და </w:t>
      </w:r>
      <w:r w:rsidR="00293025" w:rsidRPr="000E119C">
        <w:rPr>
          <w:rFonts w:ascii="Sylfaen" w:eastAsia="Times New Roman" w:hAnsi="Sylfaen" w:cs="Sylfaen"/>
          <w:b/>
          <w:bCs/>
          <w:color w:val="1D2129"/>
          <w:lang w:val="ka-GE"/>
        </w:rPr>
        <w:t xml:space="preserve">გრიპის ეპიდზედამხედველობა </w:t>
      </w:r>
    </w:p>
    <w:p w:rsidR="00293025" w:rsidRPr="000E119C" w:rsidRDefault="00293025" w:rsidP="00256713">
      <w:pPr>
        <w:shd w:val="clear" w:color="auto" w:fill="FFFFFF"/>
        <w:spacing w:line="240" w:lineRule="auto"/>
        <w:jc w:val="both"/>
        <w:rPr>
          <w:rFonts w:ascii="Georgia" w:eastAsia="Times New Roman" w:hAnsi="Georgia" w:cs="Times New Roman"/>
          <w:color w:val="1D2129"/>
          <w:lang w:val="ka-GE"/>
        </w:rPr>
      </w:pPr>
      <w:r w:rsidRPr="000E119C">
        <w:rPr>
          <w:rFonts w:ascii="Sylfaen" w:eastAsia="Times New Roman" w:hAnsi="Sylfaen" w:cs="Sylfaen"/>
          <w:color w:val="1D2129"/>
          <w:lang w:val="ka-GE"/>
        </w:rPr>
        <w:t>პრესკონფერენციას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დაესწრებიან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Times New Roman"/>
          <w:color w:val="1D2129"/>
          <w:lang w:val="ka-GE"/>
        </w:rPr>
        <w:t xml:space="preserve">ოკუპირებულ ტერიტორიებიდან დევნილთა, </w:t>
      </w:r>
      <w:r w:rsidRPr="000E119C">
        <w:rPr>
          <w:rFonts w:ascii="Sylfaen" w:eastAsia="Times New Roman" w:hAnsi="Sylfaen" w:cs="Sylfaen"/>
          <w:color w:val="1D2129"/>
          <w:lang w:val="ka-GE"/>
        </w:rPr>
        <w:t>შრომის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, </w:t>
      </w:r>
      <w:r w:rsidRPr="000E119C">
        <w:rPr>
          <w:rFonts w:ascii="Sylfaen" w:eastAsia="Times New Roman" w:hAnsi="Sylfaen" w:cs="Sylfaen"/>
          <w:color w:val="1D2129"/>
          <w:lang w:val="ka-GE"/>
        </w:rPr>
        <w:t>ჯანმრთელობისა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სოციალური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დაცვის სამინისტროს,</w:t>
      </w:r>
      <w:r w:rsidRPr="000E119C">
        <w:rPr>
          <w:rFonts w:ascii="Sylfaen" w:eastAsia="Times New Roman" w:hAnsi="Sylfaen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დაავადებათა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კონტროლისა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საზოგადოებრივი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ჯანმრთელობის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ეროვნული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ცენტრის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ხლმძღვანელი პირები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, </w:t>
      </w:r>
      <w:r w:rsidRPr="000E119C">
        <w:rPr>
          <w:rFonts w:ascii="Sylfaen" w:eastAsia="Times New Roman" w:hAnsi="Sylfaen" w:cs="Sylfaen"/>
          <w:color w:val="1D2129"/>
          <w:lang w:val="ka-GE"/>
        </w:rPr>
        <w:t>გადამდებ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დაავადებათა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დეპარტამენტის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უფროსი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დარგის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ექსპერტები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>.</w:t>
      </w:r>
    </w:p>
    <w:p w:rsidR="00293025" w:rsidRPr="000E119C" w:rsidRDefault="00293025" w:rsidP="00256713">
      <w:pPr>
        <w:spacing w:line="240" w:lineRule="auto"/>
        <w:jc w:val="both"/>
        <w:rPr>
          <w:rFonts w:ascii="Sylfaen" w:hAnsi="Sylfaen"/>
          <w:lang w:val="ka-GE"/>
        </w:rPr>
      </w:pPr>
      <w:r w:rsidRPr="000E119C">
        <w:rPr>
          <w:rFonts w:ascii="Sylfaen" w:hAnsi="Sylfaen"/>
          <w:lang w:val="ka-GE"/>
        </w:rPr>
        <w:t>ჯანმრთელობის</w:t>
      </w:r>
      <w:r w:rsidRPr="006458EE">
        <w:rPr>
          <w:rFonts w:ascii="Sylfaen" w:hAnsi="Sylfaen"/>
          <w:lang w:val="ka-GE"/>
        </w:rPr>
        <w:t xml:space="preserve"> </w:t>
      </w:r>
      <w:r w:rsidRPr="000E119C">
        <w:rPr>
          <w:rFonts w:ascii="Sylfaen" w:hAnsi="Sylfaen"/>
          <w:lang w:val="ka-GE"/>
        </w:rPr>
        <w:t>მსოფლიო  ორგანიზაციის/ევროპის ოფისის ინიციატივით</w:t>
      </w:r>
      <w:r w:rsidRPr="006458EE">
        <w:rPr>
          <w:rFonts w:ascii="Sylfaen" w:hAnsi="Sylfaen"/>
          <w:lang w:val="ka-GE"/>
        </w:rPr>
        <w:t>,</w:t>
      </w:r>
      <w:r w:rsidRPr="000E119C">
        <w:rPr>
          <w:rFonts w:ascii="Sylfaen" w:hAnsi="Sylfaen"/>
          <w:lang w:val="ka-GE"/>
        </w:rPr>
        <w:t xml:space="preserve"> 2013 წელს  გრიპის იმუნიზაციის კვირეულის ფარგლებში დაიწყო კამპანია   გრიპის შესახებ ცნობიერების ამაღლების მიზნით.</w:t>
      </w:r>
    </w:p>
    <w:p w:rsidR="00293025" w:rsidRPr="006458EE" w:rsidRDefault="00293025" w:rsidP="00256713">
      <w:pPr>
        <w:spacing w:line="240" w:lineRule="auto"/>
        <w:jc w:val="both"/>
        <w:rPr>
          <w:rFonts w:ascii="Sylfaen" w:hAnsi="Sylfaen"/>
          <w:lang w:val="ka-GE"/>
        </w:rPr>
      </w:pPr>
      <w:r w:rsidRPr="000E119C">
        <w:rPr>
          <w:rFonts w:ascii="Sylfaen" w:hAnsi="Sylfaen"/>
          <w:lang w:val="ka-GE"/>
        </w:rPr>
        <w:t>გრიპის თავიდან აცილების საუკეთსო საშუალებაა ვაქცინაცია. გრიპის ვირუსი მუდმივად განიცდის ცვლილებებს, შესაბამისად გრიპის საწინააღმდეგო ვაქცინია საჭიროა ყოველწლიურად. ჩრდილოეთ ნახევარსფეროში გრიპის  სეზონი ჩვეულებრივ შემოდგომა-ზამთრის პერიოდში დგება, შესაბამისად ოქტომბერი არის საუკეთესო</w:t>
      </w:r>
      <w:r w:rsidRPr="006458EE">
        <w:rPr>
          <w:rFonts w:ascii="Sylfaen" w:hAnsi="Sylfaen"/>
          <w:lang w:val="ka-GE"/>
        </w:rPr>
        <w:t xml:space="preserve"> </w:t>
      </w:r>
      <w:r w:rsidRPr="000E119C">
        <w:rPr>
          <w:rFonts w:ascii="Sylfaen" w:hAnsi="Sylfaen"/>
          <w:lang w:val="ka-GE"/>
        </w:rPr>
        <w:t>დრო გრიპის ვირუსის საწინააღმდეგო ვაქცინაციის კამპანიის დაწყებისათვის.</w:t>
      </w:r>
      <w:r w:rsidRPr="006458EE">
        <w:rPr>
          <w:rFonts w:ascii="Sylfaen" w:hAnsi="Sylfaen"/>
          <w:lang w:val="ka-GE"/>
        </w:rPr>
        <w:t xml:space="preserve"> </w:t>
      </w:r>
    </w:p>
    <w:p w:rsidR="00293025" w:rsidRPr="006458EE" w:rsidRDefault="00293025" w:rsidP="00256713">
      <w:pPr>
        <w:spacing w:line="240" w:lineRule="auto"/>
        <w:jc w:val="both"/>
        <w:rPr>
          <w:rFonts w:ascii="Sylfaen" w:hAnsi="Sylfaen"/>
          <w:lang w:val="ka-GE"/>
        </w:rPr>
      </w:pPr>
      <w:r w:rsidRPr="000E119C">
        <w:rPr>
          <w:rFonts w:ascii="Sylfaen" w:hAnsi="Sylfaen"/>
          <w:lang w:val="ka-GE"/>
        </w:rPr>
        <w:t>კამპანია მიზნად ისახავს გრიპის სეზონური ვაქცინით მოცვის გაზრდას რისკ ჯგუფებში.</w:t>
      </w:r>
      <w:r w:rsidRPr="006458EE">
        <w:rPr>
          <w:rFonts w:ascii="Sylfaen" w:hAnsi="Sylfaen"/>
          <w:lang w:val="ka-GE"/>
        </w:rPr>
        <w:t xml:space="preserve"> </w:t>
      </w:r>
      <w:r w:rsidRPr="000E119C">
        <w:rPr>
          <w:rFonts w:ascii="Sylfaen" w:hAnsi="Sylfaen"/>
          <w:lang w:val="ka-GE"/>
        </w:rPr>
        <w:t>მოსახლეობის გარკვეული ნაწილი:</w:t>
      </w:r>
      <w:r w:rsidRPr="006458EE">
        <w:rPr>
          <w:rFonts w:ascii="Sylfaen" w:hAnsi="Sylfaen"/>
          <w:lang w:val="ka-GE"/>
        </w:rPr>
        <w:t xml:space="preserve"> </w:t>
      </w:r>
      <w:r w:rsidRPr="000E119C">
        <w:rPr>
          <w:rFonts w:ascii="Sylfaen" w:hAnsi="Sylfaen"/>
          <w:lang w:val="ka-GE"/>
        </w:rPr>
        <w:t>ორსულები, ხანდაზმულები,  ბავშვები და</w:t>
      </w:r>
      <w:r w:rsidRPr="006458EE">
        <w:rPr>
          <w:rFonts w:ascii="Sylfaen" w:hAnsi="Sylfaen"/>
          <w:lang w:val="ka-GE"/>
        </w:rPr>
        <w:t xml:space="preserve"> </w:t>
      </w:r>
      <w:r w:rsidRPr="000E119C">
        <w:rPr>
          <w:rFonts w:ascii="Sylfaen" w:hAnsi="Sylfaen"/>
          <w:lang w:val="ka-GE"/>
        </w:rPr>
        <w:t xml:space="preserve"> პირები ჯანმრთელობის თანმხლები პათოლოგიებით, იმყოფებიან  გრიპის სერიოზული გართულებების განვითარების მაღალი რისკსის ქვეშ.</w:t>
      </w:r>
      <w:r w:rsidRPr="006458EE">
        <w:rPr>
          <w:rFonts w:ascii="Sylfaen" w:hAnsi="Sylfaen"/>
          <w:lang w:val="ka-GE"/>
        </w:rPr>
        <w:t xml:space="preserve"> </w:t>
      </w:r>
      <w:r w:rsidRPr="000E119C">
        <w:rPr>
          <w:rFonts w:ascii="Sylfaen" w:hAnsi="Sylfaen"/>
          <w:lang w:val="ka-GE"/>
        </w:rPr>
        <w:t>ჯანდაცვის</w:t>
      </w:r>
      <w:r w:rsidRPr="006458EE">
        <w:rPr>
          <w:rFonts w:ascii="Sylfaen" w:hAnsi="Sylfaen"/>
          <w:lang w:val="ka-GE"/>
        </w:rPr>
        <w:t xml:space="preserve"> </w:t>
      </w:r>
      <w:r w:rsidRPr="000E119C">
        <w:rPr>
          <w:rFonts w:ascii="Sylfaen" w:hAnsi="Sylfaen"/>
          <w:lang w:val="ka-GE"/>
        </w:rPr>
        <w:t>მუშაკები  მათი ყოველდღიური რეჟიმიდან გამომდინარე არიან უფრო მეტად დაუცველნი სხვადასხვა ვირუსული ინფექციების, მათ შორის გრიპის ვირუსის მიმართ.</w:t>
      </w:r>
    </w:p>
    <w:p w:rsidR="00293025" w:rsidRPr="000E119C" w:rsidRDefault="00293025" w:rsidP="00293025">
      <w:pPr>
        <w:shd w:val="clear" w:color="auto" w:fill="FFFFFF"/>
        <w:spacing w:line="240" w:lineRule="auto"/>
        <w:jc w:val="both"/>
        <w:rPr>
          <w:rFonts w:ascii="Georgia" w:eastAsia="Times New Roman" w:hAnsi="Georgia" w:cs="Times New Roman"/>
          <w:color w:val="1D2129"/>
          <w:lang w:val="ka-GE"/>
        </w:rPr>
      </w:pPr>
      <w:r w:rsidRPr="000E119C">
        <w:rPr>
          <w:rFonts w:ascii="Sylfaen" w:eastAsia="Times New Roman" w:hAnsi="Sylfaen" w:cs="Sylfaen"/>
          <w:color w:val="1D2129"/>
          <w:lang w:val="ka-GE"/>
        </w:rPr>
        <w:t>გრიპი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სასუნთქი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გზების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მწვავე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ვირუსული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დაავადებაა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. </w:t>
      </w:r>
      <w:r w:rsidRPr="000E119C">
        <w:rPr>
          <w:rFonts w:ascii="Sylfaen" w:eastAsia="Times New Roman" w:hAnsi="Sylfaen" w:cs="Sylfaen"/>
          <w:color w:val="1D2129"/>
          <w:lang w:val="ka-GE"/>
        </w:rPr>
        <w:t>სეზონური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გრიპის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ერთადერთ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პრევენციულ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ღონისძიებად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ყოველწლიური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ვაქცინაცია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მიიჩნევა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. </w:t>
      </w:r>
      <w:r w:rsidRPr="000E119C">
        <w:rPr>
          <w:rFonts w:ascii="Sylfaen" w:eastAsia="Times New Roman" w:hAnsi="Sylfaen" w:cs="Sylfaen"/>
          <w:color w:val="1D2129"/>
          <w:lang w:val="ka-GE"/>
        </w:rPr>
        <w:t>საქართველოში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, </w:t>
      </w:r>
      <w:r w:rsidRPr="000E119C">
        <w:rPr>
          <w:rFonts w:ascii="Sylfaen" w:eastAsia="Times New Roman" w:hAnsi="Sylfaen" w:cs="Sylfaen"/>
          <w:color w:val="1D2129"/>
          <w:lang w:val="ka-GE"/>
        </w:rPr>
        <w:t>სახელმწიფო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პროგრამის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ფარგლებში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, </w:t>
      </w:r>
      <w:r w:rsidRPr="000E119C">
        <w:rPr>
          <w:rFonts w:ascii="Sylfaen" w:eastAsia="Times New Roman" w:hAnsi="Sylfaen" w:cs="Sylfaen"/>
          <w:color w:val="1D2129"/>
          <w:lang w:val="ka-GE"/>
        </w:rPr>
        <w:t>უკანასკნელი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წლების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განმავლობაში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ხორციელდება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გრიპის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საწინააღმდეგო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ვაქცინების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შესყიდვა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მაღალი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რისკის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ჯგუფებისათვის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უსასყიდლოდ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მიწოდება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. </w:t>
      </w:r>
      <w:r w:rsidRPr="000E119C">
        <w:rPr>
          <w:rFonts w:ascii="Sylfaen" w:eastAsia="Times New Roman" w:hAnsi="Sylfaen" w:cs="Sylfaen"/>
          <w:color w:val="1D2129"/>
          <w:lang w:val="ka-GE"/>
        </w:rPr>
        <w:t>რისკის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ჯგუფების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დადგენა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ხდება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მსოფლიოში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ჯანდაცვის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სექტორში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მომუშავე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წამყვანი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ორგანიზაციების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მიერ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, </w:t>
      </w:r>
      <w:r w:rsidRPr="000E119C">
        <w:rPr>
          <w:rFonts w:ascii="Sylfaen" w:eastAsia="Times New Roman" w:hAnsi="Sylfaen" w:cs="Sylfaen"/>
          <w:color w:val="1D2129"/>
          <w:lang w:val="ka-GE"/>
        </w:rPr>
        <w:t>ასევე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, </w:t>
      </w:r>
      <w:r w:rsidRPr="000E119C">
        <w:rPr>
          <w:rFonts w:ascii="Sylfaen" w:eastAsia="Times New Roman" w:hAnsi="Sylfaen" w:cs="Sylfaen"/>
          <w:color w:val="1D2129"/>
          <w:lang w:val="ka-GE"/>
        </w:rPr>
        <w:t>საქართველოს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დაავადებათა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კონტროლისა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საზოგადოებრივი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ჯანმთელობის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ეროვნული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ცენტრის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მიერ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ჩატარებული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სამუშაოების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ანალიზის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შედეგად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. </w:t>
      </w:r>
      <w:r w:rsidR="00511587" w:rsidRPr="000E119C">
        <w:rPr>
          <w:rFonts w:ascii="Sylfaen" w:eastAsia="Times New Roman" w:hAnsi="Sylfaen" w:cs="Sylfaen"/>
          <w:color w:val="1D2129"/>
          <w:lang w:val="ka-GE"/>
        </w:rPr>
        <w:t>სახელმწიფოს მიერ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="00511587" w:rsidRPr="000E119C">
        <w:rPr>
          <w:rFonts w:ascii="Sylfaen" w:eastAsia="Times New Roman" w:hAnsi="Sylfaen" w:cs="Times New Roman"/>
          <w:color w:val="1D2129"/>
          <w:lang w:val="ka-GE"/>
        </w:rPr>
        <w:t xml:space="preserve">2017- 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2018 </w:t>
      </w:r>
      <w:r w:rsidRPr="000E119C">
        <w:rPr>
          <w:rFonts w:ascii="Sylfaen" w:eastAsia="Times New Roman" w:hAnsi="Sylfaen" w:cs="Sylfaen"/>
          <w:color w:val="1D2129"/>
          <w:lang w:val="ka-GE"/>
        </w:rPr>
        <w:t>წლის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სეზონზე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შეძენილ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იქნა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27 000 </w:t>
      </w:r>
      <w:r w:rsidR="00511587" w:rsidRPr="000E119C">
        <w:rPr>
          <w:rFonts w:ascii="Sylfaen" w:eastAsia="Times New Roman" w:hAnsi="Sylfaen" w:cs="Times New Roman"/>
          <w:color w:val="1D2129"/>
          <w:lang w:val="ka-GE"/>
        </w:rPr>
        <w:t xml:space="preserve">დოზა </w:t>
      </w:r>
      <w:r w:rsidRPr="000E119C">
        <w:rPr>
          <w:rFonts w:ascii="Sylfaen" w:eastAsia="Times New Roman" w:hAnsi="Sylfaen" w:cs="Sylfaen"/>
          <w:color w:val="1D2129"/>
          <w:lang w:val="ka-GE"/>
        </w:rPr>
        <w:t>ვაქცინა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, </w:t>
      </w:r>
      <w:r w:rsidR="00511587" w:rsidRPr="000E119C">
        <w:rPr>
          <w:rFonts w:ascii="Sylfaen" w:eastAsia="Times New Roman" w:hAnsi="Sylfaen" w:cs="Times New Roman"/>
          <w:color w:val="1D2129"/>
          <w:lang w:val="ka-GE"/>
        </w:rPr>
        <w:t xml:space="preserve">2018-2019 წლების სეზონისთვის კი 40 935 დოზა </w:t>
      </w:r>
      <w:r w:rsidRPr="000E119C">
        <w:rPr>
          <w:rFonts w:ascii="Sylfaen" w:eastAsia="Times New Roman" w:hAnsi="Sylfaen" w:cs="Sylfaen"/>
          <w:color w:val="1D2129"/>
          <w:lang w:val="ka-GE"/>
        </w:rPr>
        <w:t>რომელიც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, </w:t>
      </w:r>
      <w:r w:rsidRPr="000E119C">
        <w:rPr>
          <w:rFonts w:ascii="Sylfaen" w:eastAsia="Times New Roman" w:hAnsi="Sylfaen" w:cs="Sylfaen"/>
          <w:color w:val="1D2129"/>
          <w:lang w:val="ka-GE"/>
        </w:rPr>
        <w:t>მოთხოვნის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შესაბამისად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, </w:t>
      </w:r>
      <w:r w:rsidRPr="000E119C">
        <w:rPr>
          <w:rFonts w:ascii="Sylfaen" w:eastAsia="Times New Roman" w:hAnsi="Sylfaen" w:cs="Sylfaen"/>
          <w:color w:val="1D2129"/>
          <w:lang w:val="ka-GE"/>
        </w:rPr>
        <w:t>უკვე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განაწილებულ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იქნა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საზოგადოებრივი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ჯანმრთელობის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ცენტრებში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>.</w:t>
      </w:r>
    </w:p>
    <w:p w:rsidR="00256713" w:rsidRPr="006458EE" w:rsidRDefault="00256713" w:rsidP="00256713">
      <w:pPr>
        <w:spacing w:after="0" w:line="276" w:lineRule="auto"/>
        <w:contextualSpacing/>
        <w:jc w:val="both"/>
        <w:rPr>
          <w:rFonts w:ascii="Sylfaen" w:eastAsia="Times New Roman" w:hAnsi="Sylfaen" w:cs="Sylfaen"/>
          <w:color w:val="1D2129"/>
          <w:lang w:val="ka-GE"/>
        </w:rPr>
      </w:pPr>
      <w:r w:rsidRPr="000E119C">
        <w:rPr>
          <w:rFonts w:ascii="Sylfaen" w:eastAsia="Times New Roman" w:hAnsi="Sylfaen" w:cs="Sylfaen"/>
          <w:color w:val="1D2129"/>
          <w:lang w:val="ka-GE"/>
        </w:rPr>
        <w:t>პრესკონფერენცია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ჩატარდება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დაავადებათა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კონტროლისა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და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საზოგადოებრივი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ჯანმრთელობის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ეროვნული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ცენტრის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საკონფერენციო</w:t>
      </w:r>
      <w:r w:rsidRPr="000E119C">
        <w:rPr>
          <w:rFonts w:ascii="Georgia" w:eastAsia="Times New Roman" w:hAnsi="Georgia" w:cs="Times New Roman"/>
          <w:color w:val="1D2129"/>
          <w:lang w:val="ka-GE"/>
        </w:rPr>
        <w:t xml:space="preserve"> </w:t>
      </w:r>
      <w:r w:rsidRPr="000E119C">
        <w:rPr>
          <w:rFonts w:ascii="Sylfaen" w:eastAsia="Times New Roman" w:hAnsi="Sylfaen" w:cs="Sylfaen"/>
          <w:color w:val="1D2129"/>
          <w:lang w:val="ka-GE"/>
        </w:rPr>
        <w:t>დარბაზში.</w:t>
      </w:r>
      <w:r w:rsidRPr="006458EE">
        <w:rPr>
          <w:rFonts w:ascii="Sylfaen" w:eastAsia="Times New Roman" w:hAnsi="Sylfaen" w:cs="Sylfaen"/>
          <w:color w:val="1D2129"/>
          <w:lang w:val="ka-GE"/>
        </w:rPr>
        <w:t xml:space="preserve"> </w:t>
      </w:r>
    </w:p>
    <w:p w:rsidR="00256713" w:rsidRPr="00256713" w:rsidRDefault="00256713" w:rsidP="00256713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256713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ვებ გვერდი - </w:t>
      </w:r>
      <w:hyperlink r:id="rId6" w:history="1">
        <w:r w:rsidRPr="00256713">
          <w:rPr>
            <w:rFonts w:ascii="Sylfaen" w:eastAsia="Times New Roman" w:hAnsi="Sylfaen" w:cs="Times New Roman"/>
            <w:b/>
            <w:color w:val="0E0640"/>
            <w:sz w:val="20"/>
            <w:szCs w:val="20"/>
            <w:u w:val="single"/>
            <w:lang w:val="ka-GE"/>
          </w:rPr>
          <w:t>www.ncdc.ge</w:t>
        </w:r>
      </w:hyperlink>
      <w:r w:rsidRPr="00256713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  </w:t>
      </w:r>
    </w:p>
    <w:p w:rsidR="00256713" w:rsidRPr="00256713" w:rsidRDefault="00256713" w:rsidP="00256713">
      <w:pPr>
        <w:spacing w:after="0" w:line="276" w:lineRule="auto"/>
        <w:contextualSpacing/>
        <w:jc w:val="both"/>
        <w:rPr>
          <w:rFonts w:ascii="Sylfaen" w:eastAsia="Times New Roman" w:hAnsi="Sylfaen" w:cs="Helvetica"/>
          <w:b/>
          <w:color w:val="0E0640"/>
          <w:sz w:val="20"/>
          <w:szCs w:val="20"/>
          <w:shd w:val="clear" w:color="auto" w:fill="FFFFFF"/>
          <w:lang w:val="ka-GE"/>
        </w:rPr>
      </w:pPr>
      <w:r w:rsidRPr="00256713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ფეისბუქი - </w:t>
      </w:r>
      <w:r w:rsidRPr="00256713">
        <w:rPr>
          <w:rFonts w:ascii="Helvetica" w:eastAsia="Times New Roman" w:hAnsi="Helvetica" w:cs="Helvetica"/>
          <w:b/>
          <w:color w:val="0E0640"/>
          <w:sz w:val="20"/>
          <w:szCs w:val="20"/>
          <w:shd w:val="clear" w:color="auto" w:fill="FFFFFF"/>
          <w:lang w:val="ka-GE"/>
        </w:rPr>
        <w:t>National Center for Disease Control &amp; Public Health, Georgia (NCDC &amp; PH),</w:t>
      </w:r>
    </w:p>
    <w:p w:rsidR="00256713" w:rsidRPr="00256713" w:rsidRDefault="00256713" w:rsidP="00256713">
      <w:pPr>
        <w:spacing w:after="0" w:line="276" w:lineRule="auto"/>
        <w:contextualSpacing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6458EE" w:rsidRPr="006458EE" w:rsidRDefault="006458EE" w:rsidP="006458EE">
      <w:pPr>
        <w:spacing w:after="0"/>
        <w:jc w:val="both"/>
        <w:rPr>
          <w:rFonts w:ascii="Sylfaen" w:hAnsi="Sylfaen"/>
          <w:bCs/>
          <w:sz w:val="20"/>
          <w:szCs w:val="20"/>
          <w:lang w:val="ka-GE"/>
        </w:rPr>
      </w:pPr>
      <w:r w:rsidRPr="006458EE">
        <w:rPr>
          <w:rFonts w:ascii="Sylfaen" w:hAnsi="Sylfaen" w:cs="MyriadPro-BoldCond"/>
          <w:b/>
          <w:bCs/>
          <w:color w:val="000000"/>
          <w:sz w:val="20"/>
          <w:szCs w:val="20"/>
          <w:lang w:val="ka-GE"/>
        </w:rPr>
        <w:t>მისამართი</w:t>
      </w:r>
      <w:r w:rsidRPr="006458EE">
        <w:rPr>
          <w:rFonts w:ascii="Sylfaen" w:hAnsi="Sylfaen" w:cs="MyriadPro-BoldCond"/>
          <w:bCs/>
          <w:color w:val="000000"/>
          <w:sz w:val="20"/>
          <w:szCs w:val="20"/>
          <w:lang w:val="ka-GE"/>
        </w:rPr>
        <w:t>: თბილისი,</w:t>
      </w:r>
      <w:r w:rsidRPr="006458EE">
        <w:rPr>
          <w:rFonts w:ascii="Sylfaen" w:hAnsi="Sylfaen" w:cs="MyriadPro-BoldCond"/>
          <w:b/>
          <w:bCs/>
          <w:color w:val="000000"/>
          <w:sz w:val="20"/>
          <w:szCs w:val="20"/>
          <w:lang w:val="ka-GE"/>
        </w:rPr>
        <w:t xml:space="preserve"> </w:t>
      </w:r>
      <w:r w:rsidRPr="006458EE">
        <w:rPr>
          <w:rFonts w:ascii="Sylfaen" w:hAnsi="Sylfaen" w:cs="Sylfaen"/>
          <w:color w:val="000000" w:themeColor="text1"/>
          <w:sz w:val="21"/>
          <w:szCs w:val="21"/>
          <w:shd w:val="clear" w:color="auto" w:fill="FFFFFF"/>
          <w:lang w:val="ka-GE"/>
        </w:rPr>
        <w:t>კახეთის</w:t>
      </w:r>
      <w:r w:rsidRPr="006458EE">
        <w:rPr>
          <w:rFonts w:ascii="dejavu" w:hAnsi="dejavu"/>
          <w:color w:val="000000" w:themeColor="text1"/>
          <w:sz w:val="21"/>
          <w:szCs w:val="21"/>
          <w:shd w:val="clear" w:color="auto" w:fill="FFFFFF"/>
          <w:lang w:val="ka-GE"/>
        </w:rPr>
        <w:t xml:space="preserve"> </w:t>
      </w:r>
      <w:r w:rsidRPr="006458EE">
        <w:rPr>
          <w:rFonts w:ascii="Sylfaen" w:hAnsi="Sylfaen" w:cs="Sylfaen"/>
          <w:color w:val="000000" w:themeColor="text1"/>
          <w:sz w:val="21"/>
          <w:szCs w:val="21"/>
          <w:shd w:val="clear" w:color="auto" w:fill="FFFFFF"/>
          <w:lang w:val="ka-GE"/>
        </w:rPr>
        <w:t>გზატკეცილი</w:t>
      </w:r>
      <w:r w:rsidRPr="006458EE">
        <w:rPr>
          <w:rFonts w:ascii="dejavu" w:hAnsi="dejavu"/>
          <w:color w:val="000000" w:themeColor="text1"/>
          <w:sz w:val="21"/>
          <w:szCs w:val="21"/>
          <w:shd w:val="clear" w:color="auto" w:fill="FFFFFF"/>
          <w:lang w:val="ka-GE"/>
        </w:rPr>
        <w:t xml:space="preserve">, </w:t>
      </w:r>
      <w:r w:rsidRPr="006458EE">
        <w:rPr>
          <w:rFonts w:ascii="Sylfaen" w:hAnsi="Sylfaen" w:cs="Sylfaen"/>
          <w:color w:val="000000" w:themeColor="text1"/>
          <w:sz w:val="21"/>
          <w:szCs w:val="21"/>
          <w:shd w:val="clear" w:color="auto" w:fill="FFFFFF"/>
          <w:lang w:val="ka-GE"/>
        </w:rPr>
        <w:t>ალექსეევკის</w:t>
      </w:r>
      <w:r w:rsidRPr="006458EE">
        <w:rPr>
          <w:rFonts w:ascii="dejavu" w:hAnsi="dejavu"/>
          <w:color w:val="000000" w:themeColor="text1"/>
          <w:sz w:val="21"/>
          <w:szCs w:val="21"/>
          <w:shd w:val="clear" w:color="auto" w:fill="FFFFFF"/>
          <w:lang w:val="ka-GE"/>
        </w:rPr>
        <w:t xml:space="preserve"> </w:t>
      </w:r>
      <w:r w:rsidRPr="006458EE">
        <w:rPr>
          <w:rFonts w:ascii="Sylfaen" w:hAnsi="Sylfaen" w:cs="Sylfaen"/>
          <w:color w:val="000000" w:themeColor="text1"/>
          <w:sz w:val="21"/>
          <w:szCs w:val="21"/>
          <w:shd w:val="clear" w:color="auto" w:fill="FFFFFF"/>
          <w:lang w:val="ka-GE"/>
        </w:rPr>
        <w:t>დასახლება</w:t>
      </w:r>
      <w:r w:rsidRPr="006458EE">
        <w:rPr>
          <w:rFonts w:ascii="dejavu" w:hAnsi="dejavu"/>
          <w:color w:val="000000" w:themeColor="text1"/>
          <w:sz w:val="21"/>
          <w:szCs w:val="21"/>
          <w:shd w:val="clear" w:color="auto" w:fill="FFFFFF"/>
          <w:lang w:val="ka-GE"/>
        </w:rPr>
        <w:t xml:space="preserve"> N3 0198</w:t>
      </w:r>
    </w:p>
    <w:p w:rsidR="00256713" w:rsidRPr="00256713" w:rsidRDefault="00256713" w:rsidP="00256713">
      <w:pPr>
        <w:spacing w:after="0"/>
        <w:jc w:val="both"/>
        <w:rPr>
          <w:rFonts w:ascii="Sylfaen" w:hAnsi="Sylfaen"/>
          <w:bCs/>
          <w:sz w:val="20"/>
          <w:szCs w:val="20"/>
          <w:lang w:val="ka-GE"/>
        </w:rPr>
      </w:pPr>
    </w:p>
    <w:p w:rsidR="00256713" w:rsidRPr="00256713" w:rsidRDefault="00256713" w:rsidP="00256713">
      <w:pPr>
        <w:spacing w:after="0"/>
        <w:jc w:val="both"/>
        <w:rPr>
          <w:rFonts w:ascii="Sylfaen" w:hAnsi="Sylfaen"/>
          <w:b/>
          <w:lang w:val="ka-GE"/>
        </w:rPr>
      </w:pPr>
      <w:r w:rsidRPr="00256713">
        <w:rPr>
          <w:rFonts w:ascii="Sylfaen" w:hAnsi="Sylfaen"/>
          <w:b/>
          <w:sz w:val="20"/>
          <w:szCs w:val="20"/>
          <w:lang w:val="ka-GE"/>
        </w:rPr>
        <w:t>საკონტაქტო პირი:</w:t>
      </w:r>
      <w:r w:rsidRPr="00256713">
        <w:rPr>
          <w:rFonts w:ascii="Sylfaen" w:hAnsi="Sylfaen"/>
          <w:sz w:val="20"/>
          <w:szCs w:val="20"/>
          <w:lang w:val="ka-GE"/>
        </w:rPr>
        <w:t xml:space="preserve"> ნინო მამუკაშვილი 595 956 103, ამბროსი კეკელიძე 599 946 431</w:t>
      </w:r>
      <w:bookmarkStart w:id="0" w:name="_GoBack"/>
      <w:bookmarkEnd w:id="0"/>
    </w:p>
    <w:sectPr w:rsidR="00256713" w:rsidRPr="00256713" w:rsidSect="00A840A1">
      <w:pgSz w:w="12962" w:h="17282" w:code="12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Con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dejav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C35"/>
    <w:rsid w:val="000E119C"/>
    <w:rsid w:val="00182A20"/>
    <w:rsid w:val="00256713"/>
    <w:rsid w:val="00293025"/>
    <w:rsid w:val="00293FD3"/>
    <w:rsid w:val="00432623"/>
    <w:rsid w:val="00511587"/>
    <w:rsid w:val="005914BA"/>
    <w:rsid w:val="006458EE"/>
    <w:rsid w:val="006E3157"/>
    <w:rsid w:val="0083238C"/>
    <w:rsid w:val="00932D10"/>
    <w:rsid w:val="00A840A1"/>
    <w:rsid w:val="00AD5C35"/>
    <w:rsid w:val="00C93533"/>
    <w:rsid w:val="00EA1FEB"/>
    <w:rsid w:val="00F06440"/>
    <w:rsid w:val="00F70E39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5FE76-75A9-4FE6-B18C-07A76A6B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17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52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12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2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66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dc.g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Mamukashvili</dc:creator>
  <cp:keywords/>
  <dc:description/>
  <cp:lastModifiedBy>Nino Mamukashvili</cp:lastModifiedBy>
  <cp:revision>3</cp:revision>
  <dcterms:created xsi:type="dcterms:W3CDTF">2018-10-22T12:07:00Z</dcterms:created>
  <dcterms:modified xsi:type="dcterms:W3CDTF">2018-10-22T12:16:00Z</dcterms:modified>
</cp:coreProperties>
</file>